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38"/>
        <w:gridCol w:w="5159"/>
        <w:gridCol w:w="197"/>
        <w:gridCol w:w="196"/>
        <w:gridCol w:w="4066"/>
      </w:tblGrid>
      <w:tr w:rsidR="00A17AE4" w14:paraId="33816968" w14:textId="77777777" w:rsidTr="04C2D612">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4C2D612">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4C2D612">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6DD095FF" w14:textId="5731BF4C" w:rsidR="00093CA9" w:rsidRDefault="00F74C89" w:rsidP="00093CA9">
            <w:r>
              <w:t>Reed Smith</w:t>
            </w:r>
          </w:p>
          <w:p w14:paraId="3BB11B35" w14:textId="3CA9D470" w:rsidR="00093CA9" w:rsidRDefault="00093CA9" w:rsidP="00093CA9"/>
          <w:p w14:paraId="4F9450A3" w14:textId="552F39C0" w:rsidR="00093CA9" w:rsidRDefault="4D4C3875" w:rsidP="04C2D612">
            <w:pPr>
              <w:rPr>
                <w:rFonts w:ascii="Calibri" w:eastAsia="Calibri" w:hAnsi="Calibri" w:cs="Calibri"/>
              </w:rPr>
            </w:pPr>
            <w:r w:rsidRPr="04C2D612">
              <w:rPr>
                <w:rFonts w:ascii="Calibri" w:eastAsia="Calibri" w:hAnsi="Calibri" w:cs="Calibri"/>
                <w:i/>
                <w:iCs/>
                <w:color w:val="000000" w:themeColor="text1"/>
                <w:lang w:val="en-US"/>
              </w:rPr>
              <w:t>We have provided this information to the best of our ability and believe it is accurate. However, as it has not been applied to specific facts and we do not know what use is to be made of it, Reed Smith takes on no duty of care to anyone relying on the information provided, unless the information is verified directly with us. The content above is for informational purposes only and does not constitute legal advice.</w:t>
            </w:r>
          </w:p>
        </w:tc>
      </w:tr>
      <w:tr w:rsidR="00093CA9" w14:paraId="68D6C829" w14:textId="77777777" w:rsidTr="04C2D612">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4C2D612">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04C2D612">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4C2D612">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313A697B" w14:textId="2F0F7F98" w:rsidR="00093CA9" w:rsidRDefault="00DD56AE" w:rsidP="00093CA9">
            <w:r w:rsidRPr="00DD56AE">
              <w:t>Monetary and Financial Code Article L. 141-6</w:t>
            </w:r>
          </w:p>
        </w:tc>
      </w:tr>
      <w:tr w:rsidR="00093CA9" w14:paraId="67500B24" w14:textId="77777777" w:rsidTr="04C2D612">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4C2D612">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73D341EE" w:rsidR="00093CA9" w:rsidRDefault="247D6371" w:rsidP="00093CA9">
            <w:hyperlink r:id="rId19">
              <w:r w:rsidRPr="486C1C59">
                <w:rPr>
                  <w:rStyle w:val="Hyperlink"/>
                </w:rPr>
                <w:t>https://web.archive.org/web/20240929001000/https://www.legifrance.gouv.fr/codes/article_lc/LEGIARTI000048252278</w:t>
              </w:r>
            </w:hyperlink>
            <w:r>
              <w:t xml:space="preserve"> </w:t>
            </w:r>
          </w:p>
        </w:tc>
      </w:tr>
      <w:tr w:rsidR="00093CA9" w:rsidRPr="005A2023" w14:paraId="1EA0B43C" w14:textId="77777777" w:rsidTr="04C2D612">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4C2D612">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1B51929A" w:rsidR="00093CA9" w:rsidRDefault="00093CA9" w:rsidP="00093CA9"/>
        </w:tc>
      </w:tr>
      <w:tr w:rsidR="00093CA9" w14:paraId="401C58A8" w14:textId="77777777" w:rsidTr="04C2D612">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01A8B381" w:rsidR="00093CA9" w:rsidRDefault="00093CA9" w:rsidP="00093CA9"/>
        </w:tc>
      </w:tr>
      <w:tr w:rsidR="00093CA9" w14:paraId="2CE0B955" w14:textId="77777777" w:rsidTr="04C2D612">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3985ACA4" w:rsidR="00093CA9" w:rsidRDefault="00093CA9" w:rsidP="00093CA9"/>
        </w:tc>
      </w:tr>
      <w:tr w:rsidR="00093CA9" w14:paraId="60051751" w14:textId="77777777" w:rsidTr="04C2D612">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795DC62F" w:rsidR="00093CA9" w:rsidRDefault="00093CA9" w:rsidP="00093CA9"/>
        </w:tc>
      </w:tr>
      <w:tr w:rsidR="00093CA9" w14:paraId="6426E869" w14:textId="77777777" w:rsidTr="04C2D612">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12CA9AFE" w:rsidR="00093CA9" w:rsidRDefault="00DD56AE" w:rsidP="00093CA9">
            <w:r>
              <w:t>X</w:t>
            </w:r>
          </w:p>
        </w:tc>
      </w:tr>
      <w:tr w:rsidR="00093CA9" w14:paraId="4C779C87" w14:textId="77777777" w:rsidTr="04C2D612">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29D48B24" w:rsidR="00093CA9" w:rsidRDefault="00093CA9" w:rsidP="00093CA9"/>
        </w:tc>
      </w:tr>
      <w:tr w:rsidR="00093CA9" w14:paraId="73270E71" w14:textId="77777777" w:rsidTr="04C2D612">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04C2D612">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6B2004D6" w:rsidR="00093CA9" w:rsidRDefault="538C77DD" w:rsidP="00093CA9">
            <w:r>
              <w:t xml:space="preserve">This tool allows the Banque de France to collect financial and sustainability-related data from companies to support its missions, including tracking climate risks, the balance of payments, and economic statistics. It complements EU rules like the CSRD and </w:t>
            </w:r>
            <w:proofErr w:type="spellStart"/>
            <w:r>
              <w:t>TCFD</w:t>
            </w:r>
            <w:proofErr w:type="spellEnd"/>
            <w:r>
              <w:t>, with penalties for non-compliance.</w:t>
            </w:r>
          </w:p>
        </w:tc>
      </w:tr>
      <w:tr w:rsidR="00093CA9" w14:paraId="2451E529" w14:textId="77777777" w:rsidTr="04C2D612">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4C2D612">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519FCA70" w:rsidR="00093CA9" w:rsidRDefault="7E2F37EF" w:rsidP="00093CA9">
            <w:r>
              <w:t>X</w:t>
            </w:r>
          </w:p>
        </w:tc>
      </w:tr>
      <w:tr w:rsidR="00093CA9" w14:paraId="3640F334" w14:textId="77777777" w:rsidTr="04C2D612">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04C2D612">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04C2D612">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04C2D612">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04C2D612">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04C2D612">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04C2D612">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04C2D612">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4C2D612">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579D597A" w:rsidR="00093CA9" w:rsidRPr="00173D7C" w:rsidRDefault="511086F7" w:rsidP="00093CA9">
            <w:pPr>
              <w:rPr>
                <w:color w:val="000000" w:themeColor="text1"/>
              </w:rPr>
            </w:pPr>
            <w:r w:rsidRPr="1614C2B9">
              <w:rPr>
                <w:color w:val="000000" w:themeColor="text1"/>
              </w:rPr>
              <w:t>2023</w:t>
            </w:r>
          </w:p>
        </w:tc>
      </w:tr>
      <w:tr w:rsidR="00093CA9" w14:paraId="738B7301" w14:textId="77777777" w:rsidTr="04C2D612">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4C2D612">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04C2D612">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4C2D612">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4C2D612">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4C2D612">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4C2D612">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04C2D612">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50394AE2" w:rsidR="00093CA9" w:rsidRDefault="1D11FBB9" w:rsidP="00093CA9">
            <w:r>
              <w:t>Legislature</w:t>
            </w:r>
          </w:p>
        </w:tc>
      </w:tr>
      <w:tr w:rsidR="00093CA9" w:rsidRPr="006B7B0D" w14:paraId="5375EB04" w14:textId="77777777" w:rsidTr="04C2D612">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4C2D612">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4CB4065A" w:rsidR="00093CA9" w:rsidRPr="006B7B0D" w:rsidRDefault="69ADAC3B" w:rsidP="00093CA9">
            <w:r>
              <w:t xml:space="preserve">Banque de France </w:t>
            </w:r>
          </w:p>
        </w:tc>
      </w:tr>
      <w:tr w:rsidR="00093CA9" w:rsidRPr="006B7B0D" w14:paraId="2F387FFB" w14:textId="77777777" w:rsidTr="04C2D612">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4C2D612">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4C2D612">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4C2D612">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4C2D612">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D1AFB28" w:rsidR="00093CA9" w:rsidRPr="006B7B0D" w:rsidRDefault="0EAE4844" w:rsidP="00093CA9">
            <w:r>
              <w:t>X</w:t>
            </w:r>
          </w:p>
        </w:tc>
      </w:tr>
      <w:tr w:rsidR="00093CA9" w:rsidRPr="006B7B0D" w14:paraId="06CA77C4" w14:textId="77777777" w:rsidTr="04C2D612">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4C2D612">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04C2D612">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4C2D612">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4C2D612">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4C2D612">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4C2D612">
        <w:trPr>
          <w:trHeight w:val="63"/>
        </w:trPr>
        <w:tc>
          <w:tcPr>
            <w:tcW w:w="976" w:type="dxa"/>
            <w:vAlign w:val="center"/>
          </w:tcPr>
          <w:p w14:paraId="3EE745F4" w14:textId="77777777" w:rsidR="00093CA9" w:rsidRPr="006B7B0D" w:rsidRDefault="00093CA9" w:rsidP="00093CA9">
            <w:r w:rsidRPr="006B7B0D">
              <w:lastRenderedPageBreak/>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4C2D612">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4C2D612">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04C2D612">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4C2D612">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4C2D612">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4C2D612">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4C2D612">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4C2D612">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4C2D612">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04C2D612">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4C2D612">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4C2D612">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4C2D612">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4C2D612">
        <w:trPr>
          <w:trHeight w:val="63"/>
        </w:trPr>
        <w:tc>
          <w:tcPr>
            <w:tcW w:w="976" w:type="dxa"/>
            <w:vAlign w:val="center"/>
          </w:tcPr>
          <w:p w14:paraId="1073658B" w14:textId="77777777" w:rsidR="00093CA9" w:rsidRPr="006B7B0D" w:rsidRDefault="00093CA9" w:rsidP="00093CA9">
            <w:r w:rsidRPr="006B7B0D">
              <w:lastRenderedPageBreak/>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4C2D612">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4C2D612">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04C2D612">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4C2D612">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4C2D612">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4C2D612">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4C2D612">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4C2D612">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04C2D612">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77777777" w:rsidR="00093CA9" w:rsidRDefault="00093CA9" w:rsidP="00093CA9"/>
        </w:tc>
      </w:tr>
      <w:tr w:rsidR="00093CA9" w14:paraId="7C1E73C1" w14:textId="77777777" w:rsidTr="04C2D612">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4C2D612">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77777777" w:rsidR="00093CA9" w:rsidRDefault="00093CA9" w:rsidP="00093CA9"/>
        </w:tc>
      </w:tr>
      <w:tr w:rsidR="00093CA9" w14:paraId="461D4D38" w14:textId="77777777" w:rsidTr="04C2D612">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7777777" w:rsidR="00093CA9" w:rsidRDefault="00093CA9" w:rsidP="00093CA9"/>
        </w:tc>
      </w:tr>
      <w:tr w:rsidR="00093CA9" w14:paraId="0763562F" w14:textId="77777777" w:rsidTr="04C2D612">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4C2D612">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EA23D2"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EA23D2" w:rsidRDefault="00107CE2" w:rsidP="00DD3144">
            <w:pPr>
              <w:rPr>
                <w:lang w:val="fr-FR"/>
              </w:rPr>
            </w:pPr>
            <w:r w:rsidRPr="00EA23D2">
              <w:rPr>
                <w:lang w:val="fr-FR"/>
              </w:rPr>
              <w:t>Minimum revenue (Enter minimum revenue)</w:t>
            </w:r>
          </w:p>
        </w:tc>
        <w:tc>
          <w:tcPr>
            <w:tcW w:w="4910" w:type="dxa"/>
            <w:gridSpan w:val="7"/>
            <w:shd w:val="clear" w:color="auto" w:fill="auto"/>
            <w:vAlign w:val="center"/>
          </w:tcPr>
          <w:p w14:paraId="2518BD70" w14:textId="77777777" w:rsidR="00524D54" w:rsidRPr="00EA23D2" w:rsidRDefault="00524D54" w:rsidP="00DD3144">
            <w:pPr>
              <w:rPr>
                <w:lang w:val="fr-FR"/>
              </w:rPr>
            </w:pPr>
          </w:p>
        </w:tc>
      </w:tr>
      <w:tr w:rsidR="00524D54" w:rsidRPr="00F74C8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proofErr w:type="spellStart"/>
            <w:r>
              <w:t>ESG</w:t>
            </w:r>
            <w:proofErr w:type="spellEnd"/>
            <w:r>
              <w:t xml:space="preserve">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EA23D2"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EA23D2" w:rsidRDefault="004F276F" w:rsidP="00C37D48">
            <w:pPr>
              <w:rPr>
                <w:rFonts w:ascii="Calibri" w:hAnsi="Calibri" w:cs="Calibri"/>
                <w:lang w:val="fr-FR"/>
              </w:rPr>
            </w:pPr>
            <w:r w:rsidRPr="00EA23D2">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EA23D2" w:rsidRDefault="004F276F" w:rsidP="00C37D48">
            <w:pPr>
              <w:rPr>
                <w:rFonts w:ascii="Calibri" w:hAnsi="Calibri" w:cs="Calibri"/>
                <w:lang w:val="fr-FR"/>
              </w:rPr>
            </w:pPr>
          </w:p>
        </w:tc>
      </w:tr>
      <w:tr w:rsidR="004F276F" w:rsidRPr="00F74C8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EA23D2"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EA23D2" w:rsidRDefault="00C66EE0" w:rsidP="00610F28">
            <w:pPr>
              <w:rPr>
                <w:rFonts w:ascii="Calibri" w:hAnsi="Calibri" w:cs="Calibri"/>
                <w:lang w:val="fr-FR"/>
              </w:rPr>
            </w:pPr>
            <w:r w:rsidRPr="00EA23D2">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EA23D2" w:rsidRDefault="00C66EE0" w:rsidP="00610F28">
            <w:pPr>
              <w:rPr>
                <w:rFonts w:ascii="Calibri" w:hAnsi="Calibri" w:cs="Calibri"/>
                <w:lang w:val="fr-FR"/>
              </w:rPr>
            </w:pPr>
          </w:p>
        </w:tc>
      </w:tr>
      <w:tr w:rsidR="00241257" w:rsidRPr="00F74C8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EA23D2"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EA23D2" w:rsidRDefault="00092534" w:rsidP="00CF2E7C">
            <w:pPr>
              <w:rPr>
                <w:rFonts w:ascii="Calibri" w:hAnsi="Calibri" w:cs="Calibri"/>
                <w:lang w:val="fr-FR"/>
              </w:rPr>
            </w:pPr>
            <w:r w:rsidRPr="00EA23D2">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EA23D2" w:rsidRDefault="00092534" w:rsidP="00CF2E7C">
            <w:pPr>
              <w:rPr>
                <w:rFonts w:ascii="Calibri" w:hAnsi="Calibri" w:cs="Calibri"/>
                <w:lang w:val="fr-FR"/>
              </w:rPr>
            </w:pPr>
          </w:p>
        </w:tc>
      </w:tr>
      <w:tr w:rsidR="00092534" w:rsidRPr="00DD257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1614C2B9">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1614C2B9">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1614C2B9">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CEE00F" w:rsidR="00D4323A" w:rsidRPr="00CF2E7C" w:rsidRDefault="3C3F21EA" w:rsidP="00CF2E7C">
            <w:pPr>
              <w:rPr>
                <w:rFonts w:ascii="Calibri" w:hAnsi="Calibri" w:cs="Calibri"/>
              </w:rPr>
            </w:pPr>
            <w:r w:rsidRPr="1614C2B9">
              <w:rPr>
                <w:rFonts w:ascii="Calibri" w:hAnsi="Calibri" w:cs="Calibri"/>
              </w:rPr>
              <w:t>X</w:t>
            </w: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1614C2B9">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2B0730F6" w:rsidR="00D4323A" w:rsidRPr="00CF2E7C" w:rsidRDefault="613DA9F5" w:rsidP="00CF2E7C">
            <w:pPr>
              <w:rPr>
                <w:rFonts w:ascii="Calibri" w:hAnsi="Calibri" w:cs="Calibri"/>
              </w:rPr>
            </w:pPr>
            <w:r w:rsidRPr="1614C2B9">
              <w:rPr>
                <w:rFonts w:ascii="Calibri" w:hAnsi="Calibri" w:cs="Calibri"/>
              </w:rPr>
              <w:t>X</w:t>
            </w: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1614C2B9">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3E01464D" w:rsidR="00D4323A" w:rsidRPr="00CF2E7C" w:rsidRDefault="613DA9F5" w:rsidP="00CF2E7C">
            <w:pPr>
              <w:rPr>
                <w:rFonts w:ascii="Calibri" w:hAnsi="Calibri" w:cs="Calibri"/>
              </w:rPr>
            </w:pPr>
            <w:r w:rsidRPr="1614C2B9">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1614C2B9">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4E820748" w:rsidR="00D4323A" w:rsidRPr="00CF2E7C" w:rsidRDefault="613DA9F5" w:rsidP="00CF2E7C">
            <w:pPr>
              <w:rPr>
                <w:rFonts w:ascii="Calibri" w:hAnsi="Calibri" w:cs="Calibri"/>
              </w:rPr>
            </w:pPr>
            <w:r w:rsidRPr="1614C2B9">
              <w:rPr>
                <w:rFonts w:ascii="Calibri" w:hAnsi="Calibri" w:cs="Calibri"/>
              </w:rPr>
              <w:t>X</w:t>
            </w: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1614C2B9">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0158FC50" w:rsidR="00D4323A" w:rsidRPr="00CF2E7C" w:rsidRDefault="5F05E210" w:rsidP="00CF2E7C">
            <w:pPr>
              <w:rPr>
                <w:rFonts w:ascii="Calibri" w:hAnsi="Calibri" w:cs="Calibri"/>
              </w:rPr>
            </w:pPr>
            <w:r w:rsidRPr="1614C2B9">
              <w:rPr>
                <w:rFonts w:ascii="Calibri" w:hAnsi="Calibri" w:cs="Calibri"/>
              </w:rPr>
              <w:t>X</w:t>
            </w: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1614C2B9">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077AE0CE" w:rsidR="00D4323A" w:rsidRPr="00CF2E7C" w:rsidRDefault="11191E00" w:rsidP="00CF2E7C">
            <w:pPr>
              <w:rPr>
                <w:rFonts w:ascii="Calibri" w:hAnsi="Calibri" w:cs="Calibri"/>
              </w:rPr>
            </w:pPr>
            <w:r w:rsidRPr="1614C2B9">
              <w:rPr>
                <w:rFonts w:ascii="Calibri" w:hAnsi="Calibri" w:cs="Calibri"/>
              </w:rPr>
              <w:t>X</w:t>
            </w:r>
          </w:p>
        </w:tc>
      </w:tr>
      <w:tr w:rsidR="00D4323A" w:rsidRPr="009C4D10" w14:paraId="6E1F1A41" w14:textId="77777777" w:rsidTr="1614C2B9">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3C11911E" w:rsidR="00D4323A" w:rsidRPr="00CF2E7C" w:rsidRDefault="11191E00" w:rsidP="00CF2E7C">
            <w:pPr>
              <w:rPr>
                <w:rFonts w:ascii="Calibri" w:hAnsi="Calibri" w:cs="Calibri"/>
              </w:rPr>
            </w:pPr>
            <w:r w:rsidRPr="1614C2B9">
              <w:rPr>
                <w:rFonts w:ascii="Calibri" w:hAnsi="Calibri" w:cs="Calibri"/>
              </w:rPr>
              <w:t>X</w:t>
            </w:r>
          </w:p>
        </w:tc>
      </w:tr>
      <w:tr w:rsidR="00D4323A" w:rsidRPr="009C4D10" w14:paraId="719820F8" w14:textId="77777777" w:rsidTr="1614C2B9">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099A80AC" w:rsidR="00D4323A" w:rsidRPr="00CF2E7C" w:rsidRDefault="11191E00" w:rsidP="00CF2E7C">
            <w:pPr>
              <w:rPr>
                <w:rFonts w:ascii="Calibri" w:hAnsi="Calibri" w:cs="Calibri"/>
              </w:rPr>
            </w:pPr>
            <w:r w:rsidRPr="1614C2B9">
              <w:rPr>
                <w:rFonts w:ascii="Calibri" w:hAnsi="Calibri" w:cs="Calibri"/>
              </w:rPr>
              <w:t>X</w:t>
            </w:r>
          </w:p>
        </w:tc>
      </w:tr>
      <w:tr w:rsidR="00D4323A" w:rsidRPr="009C4D10" w14:paraId="17DAFD7B" w14:textId="77777777" w:rsidTr="1614C2B9">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47384C7" w:rsidR="00D4323A" w:rsidRPr="00CF2E7C" w:rsidRDefault="22B7259C" w:rsidP="00CF2E7C">
            <w:pPr>
              <w:rPr>
                <w:rFonts w:ascii="Calibri" w:hAnsi="Calibri" w:cs="Calibri"/>
              </w:rPr>
            </w:pPr>
            <w:r w:rsidRPr="1614C2B9">
              <w:rPr>
                <w:rFonts w:ascii="Calibri" w:hAnsi="Calibri" w:cs="Calibri"/>
              </w:rPr>
              <w:t>X</w:t>
            </w:r>
          </w:p>
        </w:tc>
      </w:tr>
      <w:tr w:rsidR="00D4323A" w:rsidRPr="009C4D10" w14:paraId="79E37C47" w14:textId="77777777" w:rsidTr="1614C2B9">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58CAB81A" w:rsidR="00D4323A" w:rsidRPr="00CF2E7C" w:rsidRDefault="22B7259C" w:rsidP="00CF2E7C">
            <w:pPr>
              <w:rPr>
                <w:rFonts w:ascii="Calibri" w:hAnsi="Calibri" w:cs="Calibri"/>
              </w:rPr>
            </w:pPr>
            <w:r w:rsidRPr="1614C2B9">
              <w:rPr>
                <w:rFonts w:ascii="Calibri" w:hAnsi="Calibri" w:cs="Calibri"/>
              </w:rPr>
              <w:t>X</w:t>
            </w:r>
          </w:p>
        </w:tc>
      </w:tr>
      <w:tr w:rsidR="00D4323A" w:rsidRPr="009C4D10" w14:paraId="32DC1CDD" w14:textId="77777777" w:rsidTr="1614C2B9">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18CC232B" w:rsidR="00D4323A" w:rsidRPr="00CF2E7C" w:rsidRDefault="2661891D" w:rsidP="00CF2E7C">
            <w:pPr>
              <w:rPr>
                <w:rFonts w:ascii="Calibri" w:hAnsi="Calibri" w:cs="Calibri"/>
              </w:rPr>
            </w:pPr>
            <w:r w:rsidRPr="1614C2B9">
              <w:rPr>
                <w:rFonts w:ascii="Calibri" w:hAnsi="Calibri" w:cs="Calibri"/>
              </w:rPr>
              <w:t>X</w:t>
            </w:r>
          </w:p>
        </w:tc>
      </w:tr>
      <w:tr w:rsidR="00D4323A" w:rsidRPr="009C4D10" w14:paraId="719D5881" w14:textId="77777777" w:rsidTr="1614C2B9">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66069ACF" w:rsidR="00D4323A" w:rsidRPr="00CF2E7C" w:rsidRDefault="2661891D" w:rsidP="00CF2E7C">
            <w:pPr>
              <w:rPr>
                <w:rFonts w:ascii="Calibri" w:hAnsi="Calibri" w:cs="Calibri"/>
              </w:rPr>
            </w:pPr>
            <w:r w:rsidRPr="1614C2B9">
              <w:rPr>
                <w:rFonts w:ascii="Calibri" w:hAnsi="Calibri" w:cs="Calibri"/>
              </w:rPr>
              <w:t>X</w:t>
            </w:r>
          </w:p>
        </w:tc>
      </w:tr>
      <w:tr w:rsidR="00D4323A" w:rsidRPr="009C4D10" w14:paraId="048B2A89" w14:textId="77777777" w:rsidTr="1614C2B9">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0C8CDCD6" w:rsidR="00D4323A" w:rsidRPr="00CF2E7C" w:rsidRDefault="086C4291" w:rsidP="00CF2E7C">
            <w:pPr>
              <w:rPr>
                <w:rFonts w:ascii="Calibri" w:hAnsi="Calibri" w:cs="Calibri"/>
              </w:rPr>
            </w:pPr>
            <w:r w:rsidRPr="1614C2B9">
              <w:rPr>
                <w:rFonts w:ascii="Calibri" w:hAnsi="Calibri" w:cs="Calibri"/>
              </w:rPr>
              <w:t>X</w:t>
            </w:r>
          </w:p>
        </w:tc>
      </w:tr>
      <w:tr w:rsidR="00DD292A" w:rsidRPr="009C4D10" w14:paraId="17D59EFD" w14:textId="77777777" w:rsidTr="1614C2B9">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1614C2B9">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1614C2B9">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1614C2B9">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1614C2B9">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5EB873B4" w:rsidR="00DD292A" w:rsidRPr="00CF2E7C" w:rsidRDefault="46191956" w:rsidP="00CF2E7C">
            <w:pPr>
              <w:rPr>
                <w:rFonts w:ascii="Calibri" w:hAnsi="Calibri" w:cs="Calibri"/>
              </w:rPr>
            </w:pPr>
            <w:r w:rsidRPr="1614C2B9">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1614C2B9">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04219D98" w:rsidR="00DD292A" w:rsidRPr="00CF2E7C" w:rsidRDefault="46191956" w:rsidP="00CF2E7C">
            <w:pPr>
              <w:rPr>
                <w:rFonts w:ascii="Calibri" w:hAnsi="Calibri" w:cs="Calibri"/>
              </w:rPr>
            </w:pPr>
            <w:r w:rsidRPr="1614C2B9">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1614C2B9">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2F73C46E" w:rsidR="00DD292A" w:rsidRPr="00CF2E7C" w:rsidRDefault="46191956" w:rsidP="00CF2E7C">
            <w:pPr>
              <w:rPr>
                <w:rFonts w:ascii="Calibri" w:hAnsi="Calibri" w:cs="Calibri"/>
              </w:rPr>
            </w:pPr>
            <w:r w:rsidRPr="1614C2B9">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1614C2B9">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005E6017" w:rsidR="00DD292A" w:rsidRPr="00CF2E7C" w:rsidRDefault="05283A16" w:rsidP="00CF2E7C">
            <w:pPr>
              <w:rPr>
                <w:rFonts w:ascii="Calibri" w:hAnsi="Calibri" w:cs="Calibri"/>
              </w:rPr>
            </w:pPr>
            <w:r w:rsidRPr="1614C2B9">
              <w:rPr>
                <w:rFonts w:ascii="Calibri" w:hAnsi="Calibri" w:cs="Calibri"/>
              </w:rPr>
              <w:t>X</w:t>
            </w: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1614C2B9">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5DE890D0" w:rsidR="00DD292A" w:rsidRPr="00CF2E7C" w:rsidRDefault="05283A16" w:rsidP="00CF2E7C">
            <w:pPr>
              <w:rPr>
                <w:rFonts w:ascii="Calibri" w:hAnsi="Calibri" w:cs="Calibri"/>
              </w:rPr>
            </w:pPr>
            <w:r w:rsidRPr="1614C2B9">
              <w:rPr>
                <w:rFonts w:ascii="Calibri" w:hAnsi="Calibri" w:cs="Calibri"/>
              </w:rPr>
              <w:t>X</w:t>
            </w: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1614C2B9">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302A4F6A" w:rsidR="00DD292A" w:rsidRPr="00CF2E7C" w:rsidRDefault="59D74B64" w:rsidP="00CF2E7C">
            <w:pPr>
              <w:rPr>
                <w:rFonts w:ascii="Calibri" w:hAnsi="Calibri" w:cs="Calibri"/>
              </w:rPr>
            </w:pPr>
            <w:r w:rsidRPr="1614C2B9">
              <w:rPr>
                <w:rFonts w:ascii="Calibri" w:hAnsi="Calibri" w:cs="Calibri"/>
              </w:rPr>
              <w:t>X</w:t>
            </w: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1614C2B9">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1614C2B9">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1614C2B9">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1614C2B9">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1614C2B9">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1614C2B9">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1614C2B9">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1614C2B9">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1614C2B9">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1614C2B9">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1614C2B9">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1614C2B9">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1614C2B9">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1614C2B9">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1614C2B9">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695228D6"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1614C2B9">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1614C2B9">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1614C2B9">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1614C2B9">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1614C2B9">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1614C2B9">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1614C2B9">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1614C2B9">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1614C2B9">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1614C2B9">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1614C2B9">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1614C2B9">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1614C2B9">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1614C2B9">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1614C2B9">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1614C2B9">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1614C2B9">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1614C2B9">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2FEC049A" w:rsidR="00DD292A" w:rsidRPr="00CF2E7C" w:rsidRDefault="00F65B0F" w:rsidP="00CF2E7C">
            <w:pPr>
              <w:rPr>
                <w:rFonts w:ascii="Calibri" w:hAnsi="Calibri" w:cs="Calibri"/>
              </w:rPr>
            </w:pPr>
            <w:r>
              <w:rPr>
                <w:rFonts w:ascii="Calibri" w:hAnsi="Calibri" w:cs="Calibri"/>
              </w:rPr>
              <w:t>N/A</w:t>
            </w:r>
          </w:p>
        </w:tc>
      </w:tr>
      <w:tr w:rsidR="00DD292A" w:rsidRPr="00F65B0F" w14:paraId="7A547042" w14:textId="77777777" w:rsidTr="1614C2B9">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F65B0F" w:rsidRDefault="00DD292A" w:rsidP="00CF2E7C">
            <w:pPr>
              <w:rPr>
                <w:rFonts w:ascii="Calibri" w:hAnsi="Calibri" w:cs="Calibri"/>
                <w:lang w:val="fr-FR"/>
              </w:rPr>
            </w:pPr>
            <w:r w:rsidRPr="00F65B0F">
              <w:rPr>
                <w:rFonts w:ascii="Calibri" w:hAnsi="Calibri" w:cs="Calibri"/>
                <w:lang w:val="fr-FR"/>
              </w:rPr>
              <w:t>Minimum revenue (Enter minimum revenue)</w:t>
            </w:r>
          </w:p>
        </w:tc>
        <w:tc>
          <w:tcPr>
            <w:tcW w:w="4993" w:type="dxa"/>
            <w:gridSpan w:val="6"/>
            <w:shd w:val="clear" w:color="auto" w:fill="auto"/>
            <w:vAlign w:val="center"/>
          </w:tcPr>
          <w:p w14:paraId="5A15330D" w14:textId="2C308581" w:rsidR="00DD292A" w:rsidRPr="00F65B0F" w:rsidRDefault="00F65B0F" w:rsidP="00CF2E7C">
            <w:pPr>
              <w:rPr>
                <w:rFonts w:ascii="Calibri" w:hAnsi="Calibri" w:cs="Calibri"/>
                <w:lang w:val="fr-FR"/>
              </w:rPr>
            </w:pPr>
            <w:r>
              <w:rPr>
                <w:rFonts w:ascii="Calibri" w:hAnsi="Calibri" w:cs="Calibri"/>
                <w:lang w:val="fr-FR"/>
              </w:rPr>
              <w:t>N/A</w:t>
            </w:r>
          </w:p>
        </w:tc>
      </w:tr>
      <w:tr w:rsidR="00DD292A" w:rsidRPr="00DD2579" w14:paraId="7FB41779" w14:textId="77777777" w:rsidTr="1614C2B9">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1B959835" w:rsidR="00DD292A" w:rsidRPr="00CF2E7C" w:rsidRDefault="00F65B0F" w:rsidP="00CF2E7C">
            <w:pPr>
              <w:rPr>
                <w:rFonts w:ascii="Calibri" w:hAnsi="Calibri" w:cs="Calibri"/>
                <w:lang w:val="sv-SE"/>
              </w:rPr>
            </w:pPr>
            <w:r>
              <w:rPr>
                <w:rFonts w:ascii="Calibri" w:hAnsi="Calibri" w:cs="Calibri"/>
                <w:lang w:val="sv-SE"/>
              </w:rPr>
              <w:t>N/A</w:t>
            </w:r>
          </w:p>
        </w:tc>
      </w:tr>
      <w:tr w:rsidR="00DD292A" w:rsidRPr="009C4D10" w14:paraId="4B4232A4" w14:textId="77777777" w:rsidTr="1614C2B9">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33593083" w:rsidR="00DD292A" w:rsidRPr="00CF2E7C" w:rsidRDefault="00F65B0F" w:rsidP="00CF2E7C">
            <w:pPr>
              <w:rPr>
                <w:rFonts w:ascii="Calibri" w:hAnsi="Calibri" w:cs="Calibri"/>
              </w:rPr>
            </w:pPr>
            <w:r>
              <w:rPr>
                <w:rFonts w:ascii="Calibri" w:hAnsi="Calibri" w:cs="Calibri"/>
              </w:rPr>
              <w:t>N/A</w:t>
            </w:r>
          </w:p>
        </w:tc>
      </w:tr>
      <w:tr w:rsidR="00DD292A" w:rsidRPr="009C4D10" w14:paraId="6D98FD5A" w14:textId="77777777" w:rsidTr="1614C2B9">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4D8684B8" w:rsidR="00DD292A" w:rsidRPr="00CF2E7C" w:rsidRDefault="27961D3D" w:rsidP="00CF2E7C">
            <w:pPr>
              <w:rPr>
                <w:rFonts w:ascii="Calibri" w:hAnsi="Calibri" w:cs="Calibri"/>
              </w:rPr>
            </w:pPr>
            <w:r w:rsidRPr="1614C2B9">
              <w:rPr>
                <w:rFonts w:ascii="Calibri" w:hAnsi="Calibri" w:cs="Calibri"/>
              </w:rPr>
              <w:t>Yes – French jurisdiction.</w:t>
            </w:r>
          </w:p>
        </w:tc>
      </w:tr>
      <w:tr w:rsidR="00DD292A" w:rsidRPr="009C4D10" w14:paraId="250CFB33" w14:textId="77777777" w:rsidTr="1614C2B9">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4E9D7459" w:rsidR="00DD292A" w:rsidRPr="00CF2E7C" w:rsidRDefault="00F65B0F" w:rsidP="00CF2E7C">
            <w:pPr>
              <w:rPr>
                <w:rFonts w:ascii="Calibri" w:hAnsi="Calibri" w:cs="Calibri"/>
              </w:rPr>
            </w:pPr>
            <w:r w:rsidRPr="00F65B0F">
              <w:rPr>
                <w:rFonts w:ascii="Calibri" w:hAnsi="Calibri" w:cs="Calibri"/>
              </w:rPr>
              <w:t>The threshold is sectoral / categorical: compliance is mandatory for (</w:t>
            </w:r>
            <w:proofErr w:type="spellStart"/>
            <w:r w:rsidRPr="00F65B0F">
              <w:rPr>
                <w:rFonts w:ascii="Calibri" w:hAnsi="Calibri" w:cs="Calibri"/>
              </w:rPr>
              <w:t>i</w:t>
            </w:r>
            <w:proofErr w:type="spellEnd"/>
            <w:r w:rsidRPr="00F65B0F">
              <w:rPr>
                <w:rFonts w:ascii="Calibri" w:hAnsi="Calibri" w:cs="Calibri"/>
              </w:rPr>
              <w:t>) a broad set of financial institutions (banks, insurers, investment firms, funds, etc.), and (ii) non-financial enterprises established in France. No size, revenue, or asset thresholds are mentioned in the provision.</w:t>
            </w:r>
          </w:p>
        </w:tc>
      </w:tr>
      <w:tr w:rsidR="00DD292A" w:rsidRPr="009C4D10" w14:paraId="7DABB7EF" w14:textId="77777777" w:rsidTr="1614C2B9">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1614C2B9">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26323162" w:rsidR="00DD292A" w:rsidRPr="00CF2E7C" w:rsidRDefault="5A207F1F" w:rsidP="00CF2E7C">
            <w:pPr>
              <w:rPr>
                <w:rFonts w:ascii="Calibri" w:hAnsi="Calibri" w:cs="Calibri"/>
              </w:rPr>
            </w:pPr>
            <w:r w:rsidRPr="1614C2B9">
              <w:rPr>
                <w:rFonts w:ascii="Calibri" w:hAnsi="Calibri" w:cs="Calibri"/>
              </w:rPr>
              <w:t>X</w:t>
            </w:r>
          </w:p>
        </w:tc>
      </w:tr>
      <w:tr w:rsidR="00DD292A" w:rsidRPr="009C4D10" w14:paraId="4F91F2AD" w14:textId="77777777" w:rsidTr="1614C2B9">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1614C2B9">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1614C2B9">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1614C2B9">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1614C2B9">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1614C2B9">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B9B847F" w:rsidR="00DD3B33" w:rsidRPr="00CF2E7C" w:rsidRDefault="39900C35" w:rsidP="00CF2E7C">
            <w:pPr>
              <w:rPr>
                <w:rFonts w:ascii="Calibri" w:hAnsi="Calibri" w:cs="Calibri"/>
              </w:rPr>
            </w:pPr>
            <w:r w:rsidRPr="1614C2B9">
              <w:rPr>
                <w:rFonts w:ascii="Calibri" w:hAnsi="Calibri" w:cs="Calibri"/>
              </w:rPr>
              <w:t>X</w:t>
            </w:r>
          </w:p>
        </w:tc>
      </w:tr>
      <w:tr w:rsidR="00DD3B33" w:rsidRPr="009C4D10" w14:paraId="75374B54" w14:textId="77777777" w:rsidTr="1614C2B9">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1614C2B9">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1614C2B9">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1614C2B9">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1614C2B9">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1614C2B9">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1614C2B9">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1614C2B9">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1614C2B9">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1614C2B9">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1614C2B9">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5EF1ECFE" w:rsidR="00DD3B33" w:rsidRPr="00CF2E7C" w:rsidRDefault="317B1274" w:rsidP="00CF2E7C">
            <w:pPr>
              <w:rPr>
                <w:rFonts w:ascii="Calibri" w:hAnsi="Calibri" w:cs="Calibri"/>
              </w:rPr>
            </w:pPr>
            <w:r w:rsidRPr="1614C2B9">
              <w:rPr>
                <w:rFonts w:ascii="Calibri" w:hAnsi="Calibri" w:cs="Calibri"/>
              </w:rPr>
              <w:t xml:space="preserve">A monetary fine may be imposed for failure to comply with reporting obligations. The exact nature and amount of the sanction is to be defined by decree (as stated in Section III of Article </w:t>
            </w:r>
            <w:proofErr w:type="spellStart"/>
            <w:r w:rsidRPr="1614C2B9">
              <w:rPr>
                <w:rFonts w:ascii="Calibri" w:hAnsi="Calibri" w:cs="Calibri"/>
              </w:rPr>
              <w:t>L141</w:t>
            </w:r>
            <w:proofErr w:type="spellEnd"/>
            <w:r w:rsidRPr="1614C2B9">
              <w:rPr>
                <w:rFonts w:ascii="Calibri" w:hAnsi="Calibri" w:cs="Calibri"/>
              </w:rPr>
              <w:t>-6).</w:t>
            </w:r>
          </w:p>
        </w:tc>
      </w:tr>
      <w:tr w:rsidR="00DD292A" w:rsidRPr="009C4D10" w14:paraId="4AEB9761" w14:textId="77777777" w:rsidTr="1614C2B9">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1614C2B9">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46601906" w:rsidR="00DD292A" w:rsidRPr="00CF2E7C" w:rsidRDefault="00DD292A" w:rsidP="00CF2E7C">
            <w:pPr>
              <w:rPr>
                <w:rFonts w:ascii="Calibri" w:hAnsi="Calibri" w:cs="Calibri"/>
              </w:rPr>
            </w:pPr>
          </w:p>
        </w:tc>
      </w:tr>
      <w:tr w:rsidR="00DD292A" w:rsidRPr="009C4D10" w14:paraId="64797A48" w14:textId="77777777" w:rsidTr="1614C2B9">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6FACDE4F" w:rsidR="00DD292A" w:rsidRPr="00CF2E7C" w:rsidRDefault="00F57787" w:rsidP="00CF2E7C">
            <w:pPr>
              <w:rPr>
                <w:rFonts w:ascii="Calibri" w:hAnsi="Calibri" w:cs="Calibri"/>
              </w:rPr>
            </w:pPr>
            <w:r>
              <w:rPr>
                <w:rFonts w:ascii="Calibri" w:hAnsi="Calibri" w:cs="Calibri"/>
              </w:rPr>
              <w:t>X</w:t>
            </w:r>
          </w:p>
        </w:tc>
      </w:tr>
      <w:tr w:rsidR="00DD292A" w:rsidRPr="009C4D10" w14:paraId="760756BA" w14:textId="77777777" w:rsidTr="1614C2B9">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1614C2B9">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256ECCA" w14:textId="77777777" w:rsidR="00B10304" w:rsidRDefault="00B10304" w:rsidP="00B10304">
            <w:pPr>
              <w:pStyle w:val="ListParagraph"/>
              <w:numPr>
                <w:ilvl w:val="0"/>
                <w:numId w:val="49"/>
              </w:numPr>
              <w:rPr>
                <w:rFonts w:ascii="Calibri" w:hAnsi="Calibri" w:cs="Calibri"/>
              </w:rPr>
            </w:pPr>
            <w:r w:rsidRPr="00B10304">
              <w:rPr>
                <w:rFonts w:ascii="Calibri" w:hAnsi="Calibri" w:cs="Calibri"/>
              </w:rPr>
              <w:t xml:space="preserve">Voluntary </w:t>
            </w:r>
            <w:proofErr w:type="spellStart"/>
            <w:r w:rsidRPr="00B10304">
              <w:rPr>
                <w:rFonts w:ascii="Calibri" w:hAnsi="Calibri" w:cs="Calibri"/>
              </w:rPr>
              <w:t>ACPR</w:t>
            </w:r>
            <w:proofErr w:type="spellEnd"/>
            <w:r w:rsidRPr="00B10304">
              <w:rPr>
                <w:rFonts w:ascii="Calibri" w:hAnsi="Calibri" w:cs="Calibri"/>
              </w:rPr>
              <w:t xml:space="preserve"> climate pilot stress test (2020): participation by French banks and insurers was on a voluntary basis; </w:t>
            </w:r>
            <w:proofErr w:type="spellStart"/>
            <w:r w:rsidRPr="00B10304">
              <w:rPr>
                <w:rFonts w:ascii="Calibri" w:hAnsi="Calibri" w:cs="Calibri"/>
              </w:rPr>
              <w:t>ACPR</w:t>
            </w:r>
            <w:proofErr w:type="spellEnd"/>
            <w:r w:rsidRPr="00B10304">
              <w:rPr>
                <w:rFonts w:ascii="Calibri" w:hAnsi="Calibri" w:cs="Calibri"/>
              </w:rPr>
              <w:t xml:space="preserve"> (with Banque de France teams) led the exercise using NGFS scenarios. </w:t>
            </w:r>
          </w:p>
          <w:p w14:paraId="3A5413E6" w14:textId="77777777" w:rsidR="00B10304" w:rsidRDefault="00B10304" w:rsidP="00B10304">
            <w:pPr>
              <w:pStyle w:val="ListParagraph"/>
              <w:numPr>
                <w:ilvl w:val="0"/>
                <w:numId w:val="49"/>
              </w:numPr>
              <w:rPr>
                <w:rFonts w:ascii="Calibri" w:hAnsi="Calibri" w:cs="Calibri"/>
              </w:rPr>
            </w:pPr>
            <w:r w:rsidRPr="00B10304">
              <w:rPr>
                <w:rFonts w:ascii="Calibri" w:hAnsi="Calibri" w:cs="Calibri"/>
              </w:rPr>
              <w:t xml:space="preserve">NGFS (Network for Greening the Financial System): a voluntary coalition of central banks and supervisors (launched in Paris, hosted by Banque de France) sharing best practices and issuing non-binding guidance/recommendations. </w:t>
            </w:r>
          </w:p>
          <w:p w14:paraId="496F7156" w14:textId="5CF190FD" w:rsidR="00DD292A" w:rsidRPr="00B10304" w:rsidRDefault="00B10304" w:rsidP="00B10304">
            <w:pPr>
              <w:pStyle w:val="ListParagraph"/>
              <w:numPr>
                <w:ilvl w:val="0"/>
                <w:numId w:val="49"/>
              </w:numPr>
              <w:rPr>
                <w:rFonts w:ascii="Calibri" w:hAnsi="Calibri" w:cs="Calibri"/>
              </w:rPr>
            </w:pPr>
            <w:proofErr w:type="spellStart"/>
            <w:r w:rsidRPr="00B10304">
              <w:rPr>
                <w:rFonts w:ascii="Calibri" w:hAnsi="Calibri" w:cs="Calibri"/>
              </w:rPr>
              <w:t>ACPR</w:t>
            </w:r>
            <w:proofErr w:type="spellEnd"/>
            <w:r w:rsidRPr="00B10304">
              <w:rPr>
                <w:rFonts w:ascii="Calibri" w:hAnsi="Calibri" w:cs="Calibri"/>
              </w:rPr>
              <w:t>/AMF follow-up (non-binding) monitoring of climate commitments: recurring joint reports track financial institutions’ voluntary climate pledges and progress.</w:t>
            </w:r>
          </w:p>
        </w:tc>
      </w:tr>
      <w:tr w:rsidR="00DD292A" w:rsidRPr="009C4D10" w14:paraId="48E32054" w14:textId="77777777" w:rsidTr="1614C2B9">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1614C2B9">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260010D3" w:rsidR="00DD292A" w:rsidRPr="00CF2E7C" w:rsidRDefault="0E9479FB" w:rsidP="00CF2E7C">
            <w:pPr>
              <w:rPr>
                <w:rFonts w:ascii="Calibri" w:hAnsi="Calibri" w:cs="Calibri"/>
              </w:rPr>
            </w:pPr>
            <w:r w:rsidRPr="1614C2B9">
              <w:rPr>
                <w:rFonts w:ascii="Calibri" w:hAnsi="Calibri" w:cs="Calibri"/>
              </w:rPr>
              <w:t>X</w:t>
            </w:r>
          </w:p>
        </w:tc>
      </w:tr>
      <w:tr w:rsidR="00DD292A" w:rsidRPr="009C4D10" w14:paraId="15ACEF81" w14:textId="77777777" w:rsidTr="1614C2B9">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1614C2B9">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1614C2B9">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67E367C9" w:rsidR="00DD292A" w:rsidRPr="00CF2E7C" w:rsidRDefault="198A2012" w:rsidP="00CF2E7C">
            <w:pPr>
              <w:rPr>
                <w:rFonts w:ascii="Calibri" w:hAnsi="Calibri" w:cs="Calibri"/>
              </w:rPr>
            </w:pPr>
            <w:r w:rsidRPr="1614C2B9">
              <w:rPr>
                <w:rFonts w:ascii="Calibri" w:hAnsi="Calibri" w:cs="Calibri"/>
              </w:rPr>
              <w:t xml:space="preserve">As of now, there is no publicly available evidence of enforcement actions (e.g. fines or sanctions) specifically under Article </w:t>
            </w:r>
            <w:proofErr w:type="spellStart"/>
            <w:r w:rsidRPr="1614C2B9">
              <w:rPr>
                <w:rFonts w:ascii="Calibri" w:hAnsi="Calibri" w:cs="Calibri"/>
              </w:rPr>
              <w:t>L141</w:t>
            </w:r>
            <w:proofErr w:type="spellEnd"/>
            <w:r w:rsidRPr="1614C2B9">
              <w:rPr>
                <w:rFonts w:ascii="Calibri" w:hAnsi="Calibri" w:cs="Calibri"/>
              </w:rPr>
              <w:t>-6 since its latest version came into force in October 2023.</w:t>
            </w:r>
          </w:p>
        </w:tc>
      </w:tr>
      <w:tr w:rsidR="00DD292A" w:rsidRPr="009C4D10" w14:paraId="1993D475" w14:textId="77777777" w:rsidTr="1614C2B9">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lastRenderedPageBreak/>
              <w:t xml:space="preserve">Select the appropriate response using an X.   </w:t>
            </w:r>
          </w:p>
        </w:tc>
      </w:tr>
      <w:tr w:rsidR="00DD292A" w:rsidRPr="009C4D10" w14:paraId="2F2E2498" w14:textId="77777777" w:rsidTr="1614C2B9">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lastRenderedPageBreak/>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13C93920" w:rsidR="00DD292A" w:rsidRPr="00CF2E7C" w:rsidRDefault="7A473090" w:rsidP="00CF2E7C">
            <w:pPr>
              <w:rPr>
                <w:rFonts w:ascii="Calibri" w:hAnsi="Calibri" w:cs="Calibri"/>
              </w:rPr>
            </w:pPr>
            <w:r w:rsidRPr="1614C2B9">
              <w:rPr>
                <w:rFonts w:ascii="Calibri" w:hAnsi="Calibri" w:cs="Calibri"/>
              </w:rPr>
              <w:t>X</w:t>
            </w:r>
          </w:p>
        </w:tc>
      </w:tr>
      <w:tr w:rsidR="00DD292A" w:rsidRPr="009C4D10" w14:paraId="3BEDB650" w14:textId="77777777" w:rsidTr="1614C2B9">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1614C2B9">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1614C2B9">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04810A8" w:rsidR="00DD292A" w:rsidRPr="00CF2E7C" w:rsidRDefault="37D8B479" w:rsidP="00CF2E7C">
            <w:pPr>
              <w:rPr>
                <w:rFonts w:ascii="Calibri" w:hAnsi="Calibri" w:cs="Calibri"/>
              </w:rPr>
            </w:pPr>
            <w:r w:rsidRPr="1614C2B9">
              <w:rPr>
                <w:rFonts w:ascii="Calibri" w:hAnsi="Calibri" w:cs="Calibri"/>
              </w:rPr>
              <w:t xml:space="preserve">A review of available legal databases and public reporting shows no recorded court cases or legal proceedings specifically citing or challenging Article </w:t>
            </w:r>
            <w:proofErr w:type="spellStart"/>
            <w:r w:rsidRPr="1614C2B9">
              <w:rPr>
                <w:rFonts w:ascii="Calibri" w:hAnsi="Calibri" w:cs="Calibri"/>
              </w:rPr>
              <w:t>L141</w:t>
            </w:r>
            <w:proofErr w:type="spellEnd"/>
            <w:r w:rsidRPr="1614C2B9">
              <w:rPr>
                <w:rFonts w:ascii="Calibri" w:hAnsi="Calibri" w:cs="Calibri"/>
              </w:rPr>
              <w:t>-6 since its amendment in October 2023. It is a technical provision primarily focused on data collection and central bank functions, and is not commonly subject to direct legal disputes.</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1614C2B9">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421BAE58" w:rsidR="00410853" w:rsidRPr="00CF2E7C" w:rsidRDefault="1C7F9B97"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w:t>
            </w:r>
          </w:p>
        </w:tc>
      </w:tr>
      <w:tr w:rsidR="00410853" w:rsidRPr="009C4D10" w14:paraId="63A7D3EB"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1E03CF9E" w:rsidR="00410853" w:rsidRPr="00CF2E7C" w:rsidRDefault="20A0D9B3"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w:t>
            </w:r>
          </w:p>
        </w:tc>
      </w:tr>
      <w:tr w:rsidR="00410853" w:rsidRPr="009C4D10" w14:paraId="5104EAC6"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1CAEED13" w:rsidR="00410853" w:rsidRPr="00CF2E7C" w:rsidRDefault="006F7C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410853" w:rsidRPr="009C4D10" w14:paraId="54335802"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7E7741" w14:textId="0F102C22" w:rsidR="006F7C59" w:rsidRPr="006F7C59" w:rsidRDefault="006F7C59" w:rsidP="006F7C5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is a </w:t>
            </w:r>
            <w:r w:rsidRPr="006F7C59">
              <w:rPr>
                <w:rFonts w:ascii="Calibri" w:eastAsia="Times New Roman" w:hAnsi="Calibri" w:cs="Calibri"/>
                <w:kern w:val="0"/>
                <w:lang w:eastAsia="en-GB"/>
                <w14:ligatures w14:val="none"/>
              </w:rPr>
              <w:t>general legal basis for the Banque de France to collect data from financial and non-financial entities to perform its core functions (balance of payments, statistics, company financing monitoring, etc.).</w:t>
            </w:r>
          </w:p>
          <w:p w14:paraId="127308B5" w14:textId="41B1D00E" w:rsidR="00410853" w:rsidRPr="00CF2E7C" w:rsidRDefault="006F7C59" w:rsidP="006F7C59">
            <w:pPr>
              <w:textAlignment w:val="baseline"/>
              <w:rPr>
                <w:rFonts w:ascii="Calibri" w:eastAsia="Times New Roman" w:hAnsi="Calibri" w:cs="Calibri"/>
                <w:kern w:val="0"/>
                <w:lang w:eastAsia="en-GB"/>
                <w14:ligatures w14:val="none"/>
              </w:rPr>
            </w:pPr>
            <w:r w:rsidRPr="006F7C59">
              <w:rPr>
                <w:rFonts w:ascii="Calibri" w:eastAsia="Times New Roman" w:hAnsi="Calibri" w:cs="Calibri"/>
                <w:kern w:val="0"/>
                <w:lang w:eastAsia="en-GB"/>
                <w14:ligatures w14:val="none"/>
              </w:rPr>
              <w:t>While it mentions exposure of non-financial companies to climate risks as part of its monitoring role, the legal text itself does not establish a specific prudential rule like capital requirements, stress testing frameworks, or governance obligations tied only to climate.</w:t>
            </w:r>
          </w:p>
        </w:tc>
      </w:tr>
      <w:tr w:rsidR="00410853" w:rsidRPr="009C4D10" w14:paraId="518CE51E"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6D61F6B4" w:rsidR="00F632FB" w:rsidRPr="00CF2E7C" w:rsidRDefault="3E7CCAA6"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w:t>
            </w:r>
          </w:p>
        </w:tc>
      </w:tr>
      <w:tr w:rsidR="00F632FB" w:rsidRPr="009C4D10" w14:paraId="5F04D004"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624240AA" w:rsidR="00F632FB" w:rsidRPr="00CF2E7C" w:rsidRDefault="48942B06"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w:t>
            </w:r>
          </w:p>
        </w:tc>
      </w:tr>
      <w:tr w:rsidR="00F632FB" w:rsidRPr="009C4D10" w14:paraId="49947053"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2B79B8B" w:rsidR="00F632FB" w:rsidRPr="00CF2E7C" w:rsidRDefault="4DFDAAB4"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w:t>
            </w:r>
          </w:p>
        </w:tc>
      </w:tr>
      <w:tr w:rsidR="00F632FB" w:rsidRPr="009C4D10" w14:paraId="4FCE513A"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229F12D" w:rsidR="008C4722" w:rsidRPr="00CF2E7C" w:rsidRDefault="33E7E467"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w:t>
            </w:r>
          </w:p>
        </w:tc>
      </w:tr>
      <w:tr w:rsidR="008C4722" w:rsidRPr="009C4D10" w14:paraId="4875314C"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5E16191F" w:rsidR="008C4722" w:rsidRPr="00CF2E7C" w:rsidRDefault="62C3C31F"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w:t>
            </w:r>
          </w:p>
        </w:tc>
      </w:tr>
      <w:tr w:rsidR="008C4722" w:rsidRPr="009C4D10" w14:paraId="663031F7"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10CEA8EF" w:rsidR="008C4722" w:rsidRPr="00CF2E7C" w:rsidRDefault="59716937"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w:t>
            </w:r>
          </w:p>
        </w:tc>
      </w:tr>
      <w:tr w:rsidR="008C4722" w:rsidRPr="009C4D10" w14:paraId="2B5CE5B2"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15125C7B" w:rsidR="008C4722" w:rsidRPr="00CF2E7C" w:rsidRDefault="00167A6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 (see below)</w:t>
            </w:r>
          </w:p>
        </w:tc>
      </w:tr>
      <w:tr w:rsidR="008C4722" w:rsidRPr="009C4D10" w14:paraId="741FAFA6"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1614C2B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20E29CD3" w:rsidR="008C4722" w:rsidRPr="00CF2E7C" w:rsidRDefault="7CF38D1E"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The policy tool addresses climate-related financial risks in Article </w:t>
            </w:r>
            <w:proofErr w:type="spellStart"/>
            <w:r w:rsidRPr="1614C2B9">
              <w:rPr>
                <w:rFonts w:ascii="Calibri" w:eastAsia="Times New Roman" w:hAnsi="Calibri" w:cs="Calibri"/>
                <w:lang w:eastAsia="en-GB"/>
              </w:rPr>
              <w:t>L141</w:t>
            </w:r>
            <w:proofErr w:type="spellEnd"/>
            <w:r w:rsidRPr="1614C2B9">
              <w:rPr>
                <w:rFonts w:ascii="Calibri" w:eastAsia="Times New Roman" w:hAnsi="Calibri" w:cs="Calibri"/>
                <w:lang w:eastAsia="en-GB"/>
              </w:rPr>
              <w:t>-6, Section II, which states that the Banque de France is responsible for monitoring the financing of non-financial companies, including measuring their exposure to climate risks. This enables risk identification and monitoring across the real economy.</w:t>
            </w:r>
          </w:p>
        </w:tc>
      </w:tr>
      <w:tr w:rsidR="008C4722" w:rsidRPr="009C4D10" w14:paraId="71CCB51A"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1D83215F" w:rsidR="008C4722" w:rsidRPr="00CF2E7C" w:rsidRDefault="728C6307"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X</w:t>
            </w:r>
          </w:p>
        </w:tc>
      </w:tr>
      <w:tr w:rsidR="008C4722" w:rsidRPr="009C4D10" w14:paraId="03563184"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1614C2B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538094F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47085E53" w:rsidR="007B7DEE" w:rsidRPr="00CF2E7C" w:rsidRDefault="4F5F2F0D"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X</w:t>
            </w:r>
          </w:p>
        </w:tc>
      </w:tr>
      <w:tr w:rsidR="007B7DEE" w:rsidRPr="009C4D10" w14:paraId="5C30E698"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1614C2B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4B8C398" w:rsidR="00ED7E12" w:rsidRPr="00CF2E7C" w:rsidRDefault="19675AC9"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X</w:t>
            </w:r>
          </w:p>
        </w:tc>
      </w:tr>
      <w:tr w:rsidR="00ED7E12" w:rsidRPr="009C4D10" w14:paraId="42341813"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39FE9E" w:rsidR="00ED7E12" w:rsidRPr="00CF2E7C" w:rsidRDefault="4DDE436C"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X</w:t>
            </w:r>
          </w:p>
        </w:tc>
      </w:tr>
      <w:tr w:rsidR="00ED7E12" w:rsidRPr="009C4D10" w14:paraId="090D32D9"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1614C2B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1614C2B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7"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59"/>
        <w:gridCol w:w="4255"/>
        <w:gridCol w:w="180"/>
        <w:gridCol w:w="180"/>
        <w:gridCol w:w="1341"/>
        <w:gridCol w:w="120"/>
        <w:gridCol w:w="1582"/>
        <w:gridCol w:w="68"/>
        <w:gridCol w:w="1642"/>
      </w:tblGrid>
      <w:tr w:rsidR="009967D9" w:rsidRPr="009C4D10" w14:paraId="21D32086" w14:textId="77777777" w:rsidTr="1614C2B9">
        <w:trPr>
          <w:trHeight w:val="301"/>
        </w:trPr>
        <w:tc>
          <w:tcPr>
            <w:tcW w:w="10427"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5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5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59E518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702413" w:rsidRPr="009C4D10" w14:paraId="73E5866B"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5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57199FD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702413" w:rsidRPr="009C4D10" w14:paraId="045282B9"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5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432E3A9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702413" w:rsidRPr="009C4D10" w14:paraId="7A79BD9F"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1A537FD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65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5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3429925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5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357A696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702413" w:rsidRPr="009C4D10" w14:paraId="16C49E76"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5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0BAAF30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A80131" w:rsidRPr="009C4D10" w14:paraId="51AC88DF"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1614C2B9">
        <w:trPr>
          <w:trHeight w:val="1020"/>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8"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53"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53"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53"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035C859A" w:rsidR="00C82860" w:rsidRPr="00CF2E7C" w:rsidRDefault="2E3F07A3"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w:t>
            </w:r>
          </w:p>
        </w:tc>
      </w:tr>
      <w:tr w:rsidR="00C82860" w:rsidRPr="009C4D10" w14:paraId="0D83FE3F"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1614C2B9">
        <w:trPr>
          <w:trHeight w:val="1020"/>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8"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0F7E0E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53"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53"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53"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1FBB3D53" w:rsidR="00C82860" w:rsidRPr="00CF2E7C" w:rsidRDefault="10129F10"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w:t>
            </w:r>
          </w:p>
        </w:tc>
      </w:tr>
      <w:tr w:rsidR="00C82860" w:rsidRPr="009C4D10" w14:paraId="6FE150F9"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1614C2B9">
        <w:trPr>
          <w:trHeight w:val="1020"/>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8"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6D2C68B9" w:rsidR="00C82860" w:rsidRPr="00CF2E7C" w:rsidRDefault="00C82860" w:rsidP="1614C2B9">
            <w:pPr>
              <w:textAlignment w:val="baseline"/>
            </w:pPr>
          </w:p>
        </w:tc>
      </w:tr>
      <w:tr w:rsidR="00C82860" w:rsidRPr="009C4D10" w14:paraId="64706D6E"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1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1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5014B6C2" w:rsidR="00C82860" w:rsidRPr="00CF2E7C" w:rsidRDefault="492E8DC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1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45B40BE4" w:rsidR="00C82860" w:rsidRPr="00CF2E7C" w:rsidRDefault="492E8DC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1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2738F462" w:rsidR="00C82860" w:rsidRPr="00CF2E7C" w:rsidRDefault="492E8DC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1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4F04232D" w:rsidR="00C82860" w:rsidRPr="00CF2E7C" w:rsidRDefault="492E8DC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1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6CC64B70" w:rsidR="00C82860" w:rsidRPr="00CF2E7C" w:rsidRDefault="492E8DC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1614C2B9">
        <w:trPr>
          <w:trHeight w:val="301"/>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1614C2B9">
        <w:trPr>
          <w:trHeight w:val="1020"/>
        </w:trPr>
        <w:tc>
          <w:tcPr>
            <w:tcW w:w="105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8"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1614C2B9">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2C7C76D4" w:rsidR="00655FF7" w:rsidRPr="00CF2E7C" w:rsidRDefault="2AADE5F4"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w:t>
            </w:r>
          </w:p>
        </w:tc>
      </w:tr>
      <w:tr w:rsidR="00655FF7" w:rsidRPr="009C4D10" w14:paraId="7E54E774"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21DD7FA" w:rsidR="003032A9" w:rsidRPr="00CF2E7C" w:rsidRDefault="16650DA9"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w:t>
            </w:r>
          </w:p>
        </w:tc>
      </w:tr>
      <w:tr w:rsidR="00D15E8F" w:rsidRPr="009C4D10" w14:paraId="6A7859C5"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1614C2B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6EA5BB0E" w:rsidR="003D5104" w:rsidRPr="00CF2E7C" w:rsidRDefault="3A38A4CE"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w:t>
            </w:r>
          </w:p>
        </w:tc>
      </w:tr>
      <w:tr w:rsidR="003D5104" w:rsidRPr="009C4D10" w14:paraId="4884D43D"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1614C2B9">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5F42BE09" w:rsidR="00BE1F9E" w:rsidRPr="00CF2E7C" w:rsidRDefault="699F2587"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w:t>
            </w:r>
          </w:p>
        </w:tc>
      </w:tr>
      <w:tr w:rsidR="00BE1F9E" w:rsidRPr="009C4D10" w14:paraId="70055D8F"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1614C2B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02F8B92B" w:rsidR="00BE1F9E" w:rsidRPr="00CF2E7C" w:rsidRDefault="67304C39"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Article </w:t>
            </w:r>
            <w:proofErr w:type="spellStart"/>
            <w:r w:rsidRPr="1614C2B9">
              <w:rPr>
                <w:rFonts w:ascii="Calibri" w:eastAsia="Times New Roman" w:hAnsi="Calibri" w:cs="Calibri"/>
                <w:lang w:eastAsia="en-GB"/>
              </w:rPr>
              <w:t>L141</w:t>
            </w:r>
            <w:proofErr w:type="spellEnd"/>
            <w:r w:rsidRPr="1614C2B9">
              <w:rPr>
                <w:rFonts w:ascii="Calibri" w:eastAsia="Times New Roman" w:hAnsi="Calibri" w:cs="Calibri"/>
                <w:lang w:eastAsia="en-GB"/>
              </w:rPr>
              <w:t xml:space="preserve">-6 of the French Code </w:t>
            </w:r>
            <w:proofErr w:type="spellStart"/>
            <w:r w:rsidRPr="1614C2B9">
              <w:rPr>
                <w:rFonts w:ascii="Calibri" w:eastAsia="Times New Roman" w:hAnsi="Calibri" w:cs="Calibri"/>
                <w:lang w:eastAsia="en-GB"/>
              </w:rPr>
              <w:t>monétaire</w:t>
            </w:r>
            <w:proofErr w:type="spellEnd"/>
            <w:r w:rsidRPr="1614C2B9">
              <w:rPr>
                <w:rFonts w:ascii="Calibri" w:eastAsia="Times New Roman" w:hAnsi="Calibri" w:cs="Calibri"/>
                <w:lang w:eastAsia="en-GB"/>
              </w:rPr>
              <w:t xml:space="preserve"> et financier does not reference or define any process for selecting scenarios for stress-testing or climate-related scenario analysis. The article focuses on the collection of financial and sustainability-related data by the Banque de France to support its core missions, including monitoring exposure to climate risks (Section II), but it does not mandate or provide guidance on the use, selection, or design of climate scenarios.</w:t>
            </w:r>
          </w:p>
        </w:tc>
      </w:tr>
      <w:tr w:rsidR="00BE1F9E" w:rsidRPr="009C4D10" w14:paraId="6B53C62A"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5E453DDB" w:rsidR="00DC31BF" w:rsidRPr="00CF2E7C" w:rsidRDefault="784C5FDD"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w:t>
            </w:r>
          </w:p>
        </w:tc>
      </w:tr>
      <w:tr w:rsidR="00DC31BF" w:rsidRPr="009C4D10" w14:paraId="1DFA0446"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1614C2B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73F705CB" w:rsidR="0098226E" w:rsidRPr="00CF2E7C" w:rsidRDefault="6073D8D5"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w:t>
            </w:r>
          </w:p>
        </w:tc>
      </w:tr>
      <w:tr w:rsidR="0098226E" w:rsidRPr="009C4D10" w14:paraId="3E71F912"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1614C2B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1A965376" w:rsidR="00F10A6E" w:rsidRPr="00CF2E7C" w:rsidRDefault="153AB6DD"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w:t>
            </w:r>
          </w:p>
        </w:tc>
      </w:tr>
      <w:tr w:rsidR="00F10A6E" w:rsidRPr="009C4D10" w14:paraId="2987A724"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1614C2B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2DE64661" w:rsidR="00F10A6E" w:rsidRPr="00CF2E7C" w:rsidRDefault="4EEEF88F"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Article </w:t>
            </w:r>
            <w:proofErr w:type="spellStart"/>
            <w:r w:rsidRPr="1614C2B9">
              <w:rPr>
                <w:rFonts w:ascii="Calibri" w:eastAsia="Times New Roman" w:hAnsi="Calibri" w:cs="Calibri"/>
                <w:lang w:eastAsia="en-GB"/>
              </w:rPr>
              <w:t>L141</w:t>
            </w:r>
            <w:proofErr w:type="spellEnd"/>
            <w:r w:rsidRPr="1614C2B9">
              <w:rPr>
                <w:rFonts w:ascii="Calibri" w:eastAsia="Times New Roman" w:hAnsi="Calibri" w:cs="Calibri"/>
                <w:lang w:eastAsia="en-GB"/>
              </w:rPr>
              <w:t>-6 does not reference scenario analysis or stress-testing, and therefore provides no indication of time horizons to be used in such exercises.</w:t>
            </w:r>
          </w:p>
        </w:tc>
      </w:tr>
      <w:tr w:rsidR="00F10A6E" w:rsidRPr="009C4D10" w14:paraId="0CD679BF"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1DDE5157" w:rsidR="00F26296" w:rsidRPr="00CF2E7C" w:rsidRDefault="3F8FE8FC" w:rsidP="00CF2E7C">
            <w:pPr>
              <w:textAlignment w:val="baseline"/>
              <w:rPr>
                <w:rFonts w:ascii="Calibri" w:eastAsia="Times New Roman" w:hAnsi="Calibri" w:cs="Calibri"/>
                <w:kern w:val="0"/>
                <w:lang w:eastAsia="en-GB"/>
                <w14:ligatures w14:val="none"/>
              </w:rPr>
            </w:pPr>
            <w:r w:rsidRPr="1614C2B9">
              <w:rPr>
                <w:rFonts w:ascii="Calibri" w:eastAsia="Times New Roman" w:hAnsi="Calibri" w:cs="Calibri"/>
                <w:lang w:eastAsia="en-GB"/>
              </w:rPr>
              <w:t xml:space="preserve"> </w:t>
            </w:r>
          </w:p>
        </w:tc>
      </w:tr>
      <w:tr w:rsidR="00F26296" w:rsidRPr="009C4D10" w14:paraId="56E4FB8B"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1614C2B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1614C2B9">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1614C2B9">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lastRenderedPageBreak/>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F65B0F"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F65B0F" w:rsidRDefault="002F0752" w:rsidP="00CF2E7C">
            <w:pPr>
              <w:rPr>
                <w:rFonts w:ascii="Calibri" w:hAnsi="Calibri" w:cs="Calibri"/>
                <w:lang w:val="fr-FR"/>
              </w:rPr>
            </w:pPr>
            <w:r w:rsidRPr="00F65B0F">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F65B0F" w:rsidRDefault="002F0752" w:rsidP="00CF2E7C">
            <w:pPr>
              <w:rPr>
                <w:rFonts w:ascii="Calibri" w:hAnsi="Calibri" w:cs="Calibri"/>
                <w:lang w:val="fr-FR"/>
              </w:rPr>
            </w:pPr>
          </w:p>
        </w:tc>
      </w:tr>
      <w:tr w:rsidR="002F0752" w:rsidRPr="00AD6C1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r w:rsidRPr="00CF2E7C">
              <w:rPr>
                <w:rFonts w:ascii="Calibri" w:hAnsi="Calibri" w:cs="Calibri"/>
              </w:rPr>
              <w:t>ISO:28300:2008</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F03480" w14:textId="77777777" w:rsidR="004619B5" w:rsidRDefault="004619B5" w:rsidP="00874E39">
      <w:r>
        <w:separator/>
      </w:r>
    </w:p>
  </w:endnote>
  <w:endnote w:type="continuationSeparator" w:id="0">
    <w:p w14:paraId="75AF6BE5" w14:textId="77777777" w:rsidR="004619B5" w:rsidRDefault="004619B5" w:rsidP="00874E39">
      <w:r>
        <w:continuationSeparator/>
      </w:r>
    </w:p>
  </w:endnote>
  <w:endnote w:type="continuationNotice" w:id="1">
    <w:p w14:paraId="3F7C7F52" w14:textId="77777777" w:rsidR="004619B5" w:rsidRDefault="004619B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580FD3" w14:textId="77777777" w:rsidR="004619B5" w:rsidRDefault="004619B5" w:rsidP="00874E39">
      <w:r>
        <w:separator/>
      </w:r>
    </w:p>
  </w:footnote>
  <w:footnote w:type="continuationSeparator" w:id="0">
    <w:p w14:paraId="5D7BB95B" w14:textId="77777777" w:rsidR="004619B5" w:rsidRDefault="004619B5" w:rsidP="00874E39">
      <w:r>
        <w:continuationSeparator/>
      </w:r>
    </w:p>
  </w:footnote>
  <w:footnote w:type="continuationNotice" w:id="1">
    <w:p w14:paraId="27CA0C66" w14:textId="77777777" w:rsidR="004619B5" w:rsidRDefault="004619B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0718DB" w14:textId="77777777" w:rsidR="00EA23D2" w:rsidRDefault="00EA23D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2F647F" w14:textId="77777777" w:rsidR="00EA23D2" w:rsidRDefault="00EA23D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820556A"/>
    <w:multiLevelType w:val="hybridMultilevel"/>
    <w:tmpl w:val="9DE4CD4E"/>
    <w:lvl w:ilvl="0" w:tplc="2168DF64">
      <w:start w:val="5"/>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7"/>
  </w:num>
  <w:num w:numId="47" w16cid:durableId="342588554">
    <w:abstractNumId w:val="25"/>
  </w:num>
  <w:num w:numId="48" w16cid:durableId="318391343">
    <w:abstractNumId w:val="36"/>
  </w:num>
  <w:num w:numId="49" w16cid:durableId="625543855">
    <w:abstractNumId w:val="4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2F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A61"/>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5AA"/>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114"/>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1E0"/>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1C587"/>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D35"/>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5CB"/>
    <w:rsid w:val="00413B91"/>
    <w:rsid w:val="0041424B"/>
    <w:rsid w:val="00414CFC"/>
    <w:rsid w:val="00415C1C"/>
    <w:rsid w:val="00415F83"/>
    <w:rsid w:val="0041618A"/>
    <w:rsid w:val="00416554"/>
    <w:rsid w:val="004205C2"/>
    <w:rsid w:val="004222DF"/>
    <w:rsid w:val="004259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19B5"/>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5A0"/>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4C0D"/>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22C"/>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6F7C59"/>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734"/>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0B2FB"/>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0A3"/>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213E"/>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2D27"/>
    <w:rsid w:val="00AB4F2C"/>
    <w:rsid w:val="00AB64F8"/>
    <w:rsid w:val="00AC1973"/>
    <w:rsid w:val="00AC6ECF"/>
    <w:rsid w:val="00AC7B6B"/>
    <w:rsid w:val="00AD1216"/>
    <w:rsid w:val="00AD1BC7"/>
    <w:rsid w:val="00AD4477"/>
    <w:rsid w:val="00AD4F51"/>
    <w:rsid w:val="00AD5285"/>
    <w:rsid w:val="00AD54D3"/>
    <w:rsid w:val="00AD6C1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304"/>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660B"/>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13A"/>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56AE"/>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A0A"/>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23D2"/>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6C0D"/>
    <w:rsid w:val="00EC7098"/>
    <w:rsid w:val="00ED095F"/>
    <w:rsid w:val="00ED34A7"/>
    <w:rsid w:val="00ED6FE1"/>
    <w:rsid w:val="00ED77B0"/>
    <w:rsid w:val="00ED7E12"/>
    <w:rsid w:val="00EE04F1"/>
    <w:rsid w:val="00EE07D1"/>
    <w:rsid w:val="00EE23B3"/>
    <w:rsid w:val="00EE5475"/>
    <w:rsid w:val="00EE6F3E"/>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7787"/>
    <w:rsid w:val="00F60B38"/>
    <w:rsid w:val="00F6108E"/>
    <w:rsid w:val="00F61CB7"/>
    <w:rsid w:val="00F6292A"/>
    <w:rsid w:val="00F62C69"/>
    <w:rsid w:val="00F63214"/>
    <w:rsid w:val="00F632FB"/>
    <w:rsid w:val="00F63EEB"/>
    <w:rsid w:val="00F64C00"/>
    <w:rsid w:val="00F64DA9"/>
    <w:rsid w:val="00F65B0F"/>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0C0"/>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808371"/>
    <w:rsid w:val="03D8A615"/>
    <w:rsid w:val="03E120AC"/>
    <w:rsid w:val="043B16D5"/>
    <w:rsid w:val="04546A8E"/>
    <w:rsid w:val="04931AA5"/>
    <w:rsid w:val="04BDA2DC"/>
    <w:rsid w:val="04C2D612"/>
    <w:rsid w:val="050BA7A1"/>
    <w:rsid w:val="05283A16"/>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6C4291"/>
    <w:rsid w:val="08D15C97"/>
    <w:rsid w:val="09720506"/>
    <w:rsid w:val="0990B512"/>
    <w:rsid w:val="09B92F5A"/>
    <w:rsid w:val="0A075CD6"/>
    <w:rsid w:val="0A1FB61E"/>
    <w:rsid w:val="0A45E535"/>
    <w:rsid w:val="0A7650B8"/>
    <w:rsid w:val="0A930F0E"/>
    <w:rsid w:val="0AB46A1C"/>
    <w:rsid w:val="0ADC47EE"/>
    <w:rsid w:val="0AE932B0"/>
    <w:rsid w:val="0AF572A8"/>
    <w:rsid w:val="0AF63765"/>
    <w:rsid w:val="0B01BAE4"/>
    <w:rsid w:val="0B5C59BE"/>
    <w:rsid w:val="0B65AD86"/>
    <w:rsid w:val="0B7BE23D"/>
    <w:rsid w:val="0BB122EC"/>
    <w:rsid w:val="0BDAE99A"/>
    <w:rsid w:val="0C355990"/>
    <w:rsid w:val="0C5C6B90"/>
    <w:rsid w:val="0C6A5BEA"/>
    <w:rsid w:val="0C911AFA"/>
    <w:rsid w:val="0D119C5D"/>
    <w:rsid w:val="0D260934"/>
    <w:rsid w:val="0D8B5F9C"/>
    <w:rsid w:val="0DDE68E9"/>
    <w:rsid w:val="0E04AF49"/>
    <w:rsid w:val="0E7EE3CA"/>
    <w:rsid w:val="0E8E05B8"/>
    <w:rsid w:val="0E9479FB"/>
    <w:rsid w:val="0EAA39F8"/>
    <w:rsid w:val="0EAE4844"/>
    <w:rsid w:val="0F3385D5"/>
    <w:rsid w:val="0F8EA928"/>
    <w:rsid w:val="0FB8FC86"/>
    <w:rsid w:val="0FC34BD9"/>
    <w:rsid w:val="0FCA10AE"/>
    <w:rsid w:val="0FCEBC97"/>
    <w:rsid w:val="0FFE01A8"/>
    <w:rsid w:val="10068807"/>
    <w:rsid w:val="10129F10"/>
    <w:rsid w:val="10C284BA"/>
    <w:rsid w:val="10F00546"/>
    <w:rsid w:val="10F127CA"/>
    <w:rsid w:val="10FEF039"/>
    <w:rsid w:val="11191E00"/>
    <w:rsid w:val="113AE435"/>
    <w:rsid w:val="115308ED"/>
    <w:rsid w:val="11533657"/>
    <w:rsid w:val="1156DB87"/>
    <w:rsid w:val="1157E2E1"/>
    <w:rsid w:val="11AF4893"/>
    <w:rsid w:val="11C2DDCB"/>
    <w:rsid w:val="1216134D"/>
    <w:rsid w:val="121CC09C"/>
    <w:rsid w:val="125A15B0"/>
    <w:rsid w:val="1267A280"/>
    <w:rsid w:val="128B7576"/>
    <w:rsid w:val="1296CC1F"/>
    <w:rsid w:val="12CDDDC4"/>
    <w:rsid w:val="12FA3EF3"/>
    <w:rsid w:val="13286497"/>
    <w:rsid w:val="1347CCC5"/>
    <w:rsid w:val="139E0B01"/>
    <w:rsid w:val="13A84296"/>
    <w:rsid w:val="13A856F1"/>
    <w:rsid w:val="13B322E5"/>
    <w:rsid w:val="13C36AC6"/>
    <w:rsid w:val="13D331E5"/>
    <w:rsid w:val="13E91E1A"/>
    <w:rsid w:val="143213A1"/>
    <w:rsid w:val="146B37A3"/>
    <w:rsid w:val="14B954BC"/>
    <w:rsid w:val="14C377C4"/>
    <w:rsid w:val="14E8E8D8"/>
    <w:rsid w:val="14F28C41"/>
    <w:rsid w:val="14F9A8F2"/>
    <w:rsid w:val="153AB6DD"/>
    <w:rsid w:val="15B652F7"/>
    <w:rsid w:val="1614C2B9"/>
    <w:rsid w:val="164CC3D0"/>
    <w:rsid w:val="16650DA9"/>
    <w:rsid w:val="16BAB639"/>
    <w:rsid w:val="172D3A52"/>
    <w:rsid w:val="176BF6B7"/>
    <w:rsid w:val="17830B56"/>
    <w:rsid w:val="18063CAC"/>
    <w:rsid w:val="189BC2ED"/>
    <w:rsid w:val="18A7C488"/>
    <w:rsid w:val="18C7DB62"/>
    <w:rsid w:val="193AB0B7"/>
    <w:rsid w:val="19675AC9"/>
    <w:rsid w:val="1979D7AC"/>
    <w:rsid w:val="1980B2BC"/>
    <w:rsid w:val="198A2012"/>
    <w:rsid w:val="198E8A69"/>
    <w:rsid w:val="19F950D4"/>
    <w:rsid w:val="1A21D9BC"/>
    <w:rsid w:val="1A58060D"/>
    <w:rsid w:val="1A5CC8D6"/>
    <w:rsid w:val="1AADC2A5"/>
    <w:rsid w:val="1B03DE4D"/>
    <w:rsid w:val="1B06ED8A"/>
    <w:rsid w:val="1B616B84"/>
    <w:rsid w:val="1B9903C3"/>
    <w:rsid w:val="1BE1CA6D"/>
    <w:rsid w:val="1BEBEC9A"/>
    <w:rsid w:val="1BF042A7"/>
    <w:rsid w:val="1C21D0E6"/>
    <w:rsid w:val="1C2EEE3C"/>
    <w:rsid w:val="1C49DA8D"/>
    <w:rsid w:val="1C4FA5B1"/>
    <w:rsid w:val="1C52D61C"/>
    <w:rsid w:val="1C7F9B97"/>
    <w:rsid w:val="1CCECCC4"/>
    <w:rsid w:val="1D11FBB9"/>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A0D9B3"/>
    <w:rsid w:val="20BDFB95"/>
    <w:rsid w:val="20C10829"/>
    <w:rsid w:val="20CF1FBE"/>
    <w:rsid w:val="2116A107"/>
    <w:rsid w:val="212B2D01"/>
    <w:rsid w:val="21EF7AC4"/>
    <w:rsid w:val="226CFF44"/>
    <w:rsid w:val="22B7259C"/>
    <w:rsid w:val="22CAA1BE"/>
    <w:rsid w:val="22F5D270"/>
    <w:rsid w:val="22F75C2C"/>
    <w:rsid w:val="233A77AF"/>
    <w:rsid w:val="23B76162"/>
    <w:rsid w:val="24081EBA"/>
    <w:rsid w:val="2452D0D6"/>
    <w:rsid w:val="24576229"/>
    <w:rsid w:val="247D6371"/>
    <w:rsid w:val="24A746AA"/>
    <w:rsid w:val="252CCE01"/>
    <w:rsid w:val="25720A80"/>
    <w:rsid w:val="257C8025"/>
    <w:rsid w:val="257E3A91"/>
    <w:rsid w:val="258024B1"/>
    <w:rsid w:val="26034E44"/>
    <w:rsid w:val="26567C6B"/>
    <w:rsid w:val="2661891D"/>
    <w:rsid w:val="266E4E0D"/>
    <w:rsid w:val="26701D76"/>
    <w:rsid w:val="2716CD0F"/>
    <w:rsid w:val="271EB191"/>
    <w:rsid w:val="27253295"/>
    <w:rsid w:val="272EE701"/>
    <w:rsid w:val="274ED34B"/>
    <w:rsid w:val="2779D01C"/>
    <w:rsid w:val="27961D3D"/>
    <w:rsid w:val="279CA012"/>
    <w:rsid w:val="27E4713E"/>
    <w:rsid w:val="280B79FC"/>
    <w:rsid w:val="28944AA8"/>
    <w:rsid w:val="28A28774"/>
    <w:rsid w:val="28AEC15E"/>
    <w:rsid w:val="28B6327C"/>
    <w:rsid w:val="28D33FBB"/>
    <w:rsid w:val="28EAF516"/>
    <w:rsid w:val="291748B1"/>
    <w:rsid w:val="2918780C"/>
    <w:rsid w:val="2918F556"/>
    <w:rsid w:val="293B0D29"/>
    <w:rsid w:val="294A656B"/>
    <w:rsid w:val="29501296"/>
    <w:rsid w:val="296C9326"/>
    <w:rsid w:val="29B03051"/>
    <w:rsid w:val="2A20D67F"/>
    <w:rsid w:val="2A84F75D"/>
    <w:rsid w:val="2AADE5F4"/>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3F07A3"/>
    <w:rsid w:val="2E40FA53"/>
    <w:rsid w:val="2E6329C9"/>
    <w:rsid w:val="2EE410E5"/>
    <w:rsid w:val="2F37ACB2"/>
    <w:rsid w:val="2FA6261B"/>
    <w:rsid w:val="2FD837A2"/>
    <w:rsid w:val="2FF6A4E8"/>
    <w:rsid w:val="2FFB1236"/>
    <w:rsid w:val="30030D6B"/>
    <w:rsid w:val="300DB80A"/>
    <w:rsid w:val="301C1F4C"/>
    <w:rsid w:val="3047D054"/>
    <w:rsid w:val="305871D2"/>
    <w:rsid w:val="308DFEF8"/>
    <w:rsid w:val="30D7E1C6"/>
    <w:rsid w:val="30EE0E1C"/>
    <w:rsid w:val="3146848D"/>
    <w:rsid w:val="316CC60E"/>
    <w:rsid w:val="317B1274"/>
    <w:rsid w:val="31DAE0A5"/>
    <w:rsid w:val="31DDD2BE"/>
    <w:rsid w:val="31EFE36B"/>
    <w:rsid w:val="31F8F7E3"/>
    <w:rsid w:val="321677A9"/>
    <w:rsid w:val="328BBA3F"/>
    <w:rsid w:val="32A08251"/>
    <w:rsid w:val="32ADCF0D"/>
    <w:rsid w:val="3302E724"/>
    <w:rsid w:val="335AE262"/>
    <w:rsid w:val="335D8961"/>
    <w:rsid w:val="33822AF7"/>
    <w:rsid w:val="338D5E08"/>
    <w:rsid w:val="33C18E62"/>
    <w:rsid w:val="33CE951E"/>
    <w:rsid w:val="33D223DA"/>
    <w:rsid w:val="33E7E467"/>
    <w:rsid w:val="33F1549E"/>
    <w:rsid w:val="34169E89"/>
    <w:rsid w:val="345B6A42"/>
    <w:rsid w:val="34D9D894"/>
    <w:rsid w:val="34FE116B"/>
    <w:rsid w:val="358B4182"/>
    <w:rsid w:val="35F55AB0"/>
    <w:rsid w:val="363B9A27"/>
    <w:rsid w:val="366D57B2"/>
    <w:rsid w:val="3675C8BF"/>
    <w:rsid w:val="36ACEF8A"/>
    <w:rsid w:val="36DFCDE2"/>
    <w:rsid w:val="36EA4D22"/>
    <w:rsid w:val="3713DABE"/>
    <w:rsid w:val="3785CA07"/>
    <w:rsid w:val="37D8B479"/>
    <w:rsid w:val="37DE0C46"/>
    <w:rsid w:val="380B10E9"/>
    <w:rsid w:val="387F6CD0"/>
    <w:rsid w:val="38814334"/>
    <w:rsid w:val="391A85E0"/>
    <w:rsid w:val="39761EB5"/>
    <w:rsid w:val="39900C35"/>
    <w:rsid w:val="39C436BC"/>
    <w:rsid w:val="39CCE799"/>
    <w:rsid w:val="39F69C43"/>
    <w:rsid w:val="3A38A4CE"/>
    <w:rsid w:val="3A59A328"/>
    <w:rsid w:val="3AB857BD"/>
    <w:rsid w:val="3AFADE61"/>
    <w:rsid w:val="3AFC104E"/>
    <w:rsid w:val="3B3AA81C"/>
    <w:rsid w:val="3B4846B5"/>
    <w:rsid w:val="3B7F8EA8"/>
    <w:rsid w:val="3BCEFFB2"/>
    <w:rsid w:val="3BEF3C79"/>
    <w:rsid w:val="3BFD7E66"/>
    <w:rsid w:val="3C085E64"/>
    <w:rsid w:val="3C3340AE"/>
    <w:rsid w:val="3C3F06C6"/>
    <w:rsid w:val="3C3F21EA"/>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7CCAA6"/>
    <w:rsid w:val="3EE80B52"/>
    <w:rsid w:val="3F2C0125"/>
    <w:rsid w:val="3F435E0F"/>
    <w:rsid w:val="3F4C5B83"/>
    <w:rsid w:val="3F6B510D"/>
    <w:rsid w:val="3F8F03F9"/>
    <w:rsid w:val="3F8FE8FC"/>
    <w:rsid w:val="3FC48109"/>
    <w:rsid w:val="402EE87E"/>
    <w:rsid w:val="403480BB"/>
    <w:rsid w:val="4038FB27"/>
    <w:rsid w:val="403A90C8"/>
    <w:rsid w:val="409BDE98"/>
    <w:rsid w:val="40A7EC96"/>
    <w:rsid w:val="40B05B45"/>
    <w:rsid w:val="40CC2131"/>
    <w:rsid w:val="40DACC78"/>
    <w:rsid w:val="40E8E6E2"/>
    <w:rsid w:val="40F11653"/>
    <w:rsid w:val="4155B0B3"/>
    <w:rsid w:val="416F79A8"/>
    <w:rsid w:val="420FE37A"/>
    <w:rsid w:val="426215FF"/>
    <w:rsid w:val="427040DC"/>
    <w:rsid w:val="4281762D"/>
    <w:rsid w:val="42F121DF"/>
    <w:rsid w:val="43914498"/>
    <w:rsid w:val="43A686FB"/>
    <w:rsid w:val="43D202B3"/>
    <w:rsid w:val="44795FA6"/>
    <w:rsid w:val="449C882E"/>
    <w:rsid w:val="44B4523A"/>
    <w:rsid w:val="44E51B8C"/>
    <w:rsid w:val="4510C4F5"/>
    <w:rsid w:val="452B8E76"/>
    <w:rsid w:val="4538AB66"/>
    <w:rsid w:val="45B201C2"/>
    <w:rsid w:val="45CFF1FD"/>
    <w:rsid w:val="45E7AF4D"/>
    <w:rsid w:val="45FF4A45"/>
    <w:rsid w:val="46191956"/>
    <w:rsid w:val="465C7D69"/>
    <w:rsid w:val="466E435B"/>
    <w:rsid w:val="46F50C52"/>
    <w:rsid w:val="46FA6E29"/>
    <w:rsid w:val="471ACB44"/>
    <w:rsid w:val="47257F41"/>
    <w:rsid w:val="478A9042"/>
    <w:rsid w:val="479E75D8"/>
    <w:rsid w:val="47B6A061"/>
    <w:rsid w:val="47BC5285"/>
    <w:rsid w:val="47E3BC80"/>
    <w:rsid w:val="47E424D3"/>
    <w:rsid w:val="481384A3"/>
    <w:rsid w:val="4814C97B"/>
    <w:rsid w:val="4815F6D0"/>
    <w:rsid w:val="486C1C59"/>
    <w:rsid w:val="486E0367"/>
    <w:rsid w:val="488807EF"/>
    <w:rsid w:val="48942B06"/>
    <w:rsid w:val="48C54897"/>
    <w:rsid w:val="48C7EBE3"/>
    <w:rsid w:val="48E49A86"/>
    <w:rsid w:val="490E25D4"/>
    <w:rsid w:val="492E8DC9"/>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4C3875"/>
    <w:rsid w:val="4D6CB5CF"/>
    <w:rsid w:val="4D760FA2"/>
    <w:rsid w:val="4DB37933"/>
    <w:rsid w:val="4DDE436C"/>
    <w:rsid w:val="4DFDAAB4"/>
    <w:rsid w:val="4E0874FD"/>
    <w:rsid w:val="4E1D2C26"/>
    <w:rsid w:val="4EB5ADDD"/>
    <w:rsid w:val="4EEEF88F"/>
    <w:rsid w:val="4F0B5A3C"/>
    <w:rsid w:val="4F2D4A24"/>
    <w:rsid w:val="4F5B9285"/>
    <w:rsid w:val="4F5F2F0D"/>
    <w:rsid w:val="4FD59268"/>
    <w:rsid w:val="505B5F7E"/>
    <w:rsid w:val="50F3F818"/>
    <w:rsid w:val="511086F7"/>
    <w:rsid w:val="51273A55"/>
    <w:rsid w:val="51615AD7"/>
    <w:rsid w:val="516391B2"/>
    <w:rsid w:val="5195A27A"/>
    <w:rsid w:val="51AF91B5"/>
    <w:rsid w:val="51BDF2FE"/>
    <w:rsid w:val="51C62806"/>
    <w:rsid w:val="51DE1091"/>
    <w:rsid w:val="5200408B"/>
    <w:rsid w:val="5223099B"/>
    <w:rsid w:val="525CDBAF"/>
    <w:rsid w:val="52E52314"/>
    <w:rsid w:val="52E65937"/>
    <w:rsid w:val="531F63E1"/>
    <w:rsid w:val="53655782"/>
    <w:rsid w:val="536943C7"/>
    <w:rsid w:val="538C77DD"/>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00AF35"/>
    <w:rsid w:val="5744381D"/>
    <w:rsid w:val="5768A5FB"/>
    <w:rsid w:val="57AA0805"/>
    <w:rsid w:val="57E100CC"/>
    <w:rsid w:val="57E2A5A7"/>
    <w:rsid w:val="57EEC8DF"/>
    <w:rsid w:val="584D17AC"/>
    <w:rsid w:val="58ED86FA"/>
    <w:rsid w:val="591FD5CA"/>
    <w:rsid w:val="5943A7CE"/>
    <w:rsid w:val="59716937"/>
    <w:rsid w:val="5988617B"/>
    <w:rsid w:val="59AE2584"/>
    <w:rsid w:val="59B3B6D2"/>
    <w:rsid w:val="59D74B64"/>
    <w:rsid w:val="59FAA3BE"/>
    <w:rsid w:val="5A207F1F"/>
    <w:rsid w:val="5A23435C"/>
    <w:rsid w:val="5A3805EB"/>
    <w:rsid w:val="5A87F1A4"/>
    <w:rsid w:val="5AA2EE5D"/>
    <w:rsid w:val="5AEBD7EF"/>
    <w:rsid w:val="5B03CA82"/>
    <w:rsid w:val="5B182E71"/>
    <w:rsid w:val="5B77EDD5"/>
    <w:rsid w:val="5BC2CAFD"/>
    <w:rsid w:val="5BD1E633"/>
    <w:rsid w:val="5C103F66"/>
    <w:rsid w:val="5C15E85F"/>
    <w:rsid w:val="5C755BDD"/>
    <w:rsid w:val="5C790094"/>
    <w:rsid w:val="5C7A683D"/>
    <w:rsid w:val="5C7E15B0"/>
    <w:rsid w:val="5D8C8C58"/>
    <w:rsid w:val="5DB80FEE"/>
    <w:rsid w:val="5DCA8484"/>
    <w:rsid w:val="5DD2E43D"/>
    <w:rsid w:val="5DFDE3C4"/>
    <w:rsid w:val="5E8085C1"/>
    <w:rsid w:val="5EB9A352"/>
    <w:rsid w:val="5EDAB6BC"/>
    <w:rsid w:val="5EDD517C"/>
    <w:rsid w:val="5EE28E75"/>
    <w:rsid w:val="5EE2F5F4"/>
    <w:rsid w:val="5F05E210"/>
    <w:rsid w:val="5F6ABBE4"/>
    <w:rsid w:val="5F7ADA0E"/>
    <w:rsid w:val="5F8E1B91"/>
    <w:rsid w:val="5FD4CC30"/>
    <w:rsid w:val="5FDFD0B4"/>
    <w:rsid w:val="6004CE34"/>
    <w:rsid w:val="60065393"/>
    <w:rsid w:val="6034A595"/>
    <w:rsid w:val="6073D8D5"/>
    <w:rsid w:val="60A2D985"/>
    <w:rsid w:val="60FA34EA"/>
    <w:rsid w:val="611B361C"/>
    <w:rsid w:val="613DA9F5"/>
    <w:rsid w:val="61A942DB"/>
    <w:rsid w:val="62145993"/>
    <w:rsid w:val="62758EDD"/>
    <w:rsid w:val="62A9964B"/>
    <w:rsid w:val="62BF568E"/>
    <w:rsid w:val="62C3C31F"/>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04C39"/>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9F2587"/>
    <w:rsid w:val="69ADAC3B"/>
    <w:rsid w:val="69C48B0D"/>
    <w:rsid w:val="6A0B76B5"/>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8C6307"/>
    <w:rsid w:val="72A7AC17"/>
    <w:rsid w:val="72CF07C0"/>
    <w:rsid w:val="7311B6DE"/>
    <w:rsid w:val="733B74A5"/>
    <w:rsid w:val="733BC974"/>
    <w:rsid w:val="735D66E0"/>
    <w:rsid w:val="736E1234"/>
    <w:rsid w:val="737B5C0D"/>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4C5FDD"/>
    <w:rsid w:val="785768A8"/>
    <w:rsid w:val="7858A782"/>
    <w:rsid w:val="7881B38D"/>
    <w:rsid w:val="78C45654"/>
    <w:rsid w:val="78C7A78F"/>
    <w:rsid w:val="78E01177"/>
    <w:rsid w:val="78F62604"/>
    <w:rsid w:val="79BA3C92"/>
    <w:rsid w:val="79CCF3EB"/>
    <w:rsid w:val="79F10AA6"/>
    <w:rsid w:val="7A473090"/>
    <w:rsid w:val="7A566A18"/>
    <w:rsid w:val="7A8D5D7E"/>
    <w:rsid w:val="7A92E55B"/>
    <w:rsid w:val="7A9BE0DB"/>
    <w:rsid w:val="7AFF19FD"/>
    <w:rsid w:val="7B73DFB7"/>
    <w:rsid w:val="7CC53EB2"/>
    <w:rsid w:val="7CF38D1E"/>
    <w:rsid w:val="7D21AE94"/>
    <w:rsid w:val="7D521BC0"/>
    <w:rsid w:val="7DC846F0"/>
    <w:rsid w:val="7E051BE0"/>
    <w:rsid w:val="7E2F37EF"/>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40929001000/https://www.legifrance.gouv.fr/codes/article_lc/LEGIARTI000048252278"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112</Pages>
  <Words>21550</Words>
  <Characters>128223</Characters>
  <Application>Microsoft Office Word</Application>
  <DocSecurity>0</DocSecurity>
  <Lines>8548</Lines>
  <Paragraphs>4680</Paragraphs>
  <ScaleCrop>false</ScaleCrop>
  <Company/>
  <LinksUpToDate>false</LinksUpToDate>
  <CharactersWithSpaces>145093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Reed Smith</cp:lastModifiedBy>
  <cp:revision>40</cp:revision>
  <cp:lastPrinted>2025-03-21T00:14:00Z</cp:lastPrinted>
  <dcterms:created xsi:type="dcterms:W3CDTF">2025-06-23T11:09:00Z</dcterms:created>
  <dcterms:modified xsi:type="dcterms:W3CDTF">2025-08-29T10:20:00Z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atabaseName">
    <vt:lpwstr>EME_ACTIVE</vt:lpwstr>
  </property>
</Properties>
</file>